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382270</wp:posOffset>
            </wp:positionH>
            <wp:positionV relativeFrom="paragraph">
              <wp:posOffset>-142872</wp:posOffset>
            </wp:positionV>
            <wp:extent cx="633730" cy="702310"/>
            <wp:effectExtent b="0" l="0" r="0" t="0"/>
            <wp:wrapNone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1° Básico A 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3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2"/>
        <w:gridCol w:w="7839"/>
        <w:tblGridChange w:id="0">
          <w:tblGrid>
            <w:gridCol w:w="2192"/>
            <w:gridCol w:w="783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ind w:hanging="2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rojo.</w:t>
            </w:r>
          </w:p>
          <w:p w:rsidR="00000000" w:rsidDel="00000000" w:rsidP="00000000" w:rsidRDefault="00000000" w:rsidRPr="00000000" w14:paraId="0000000C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carpeta delgada con archivador de color rojo. </w:t>
            </w:r>
          </w:p>
        </w:tc>
      </w:tr>
      <w:tr>
        <w:trPr>
          <w:cantSplit w:val="0"/>
          <w:trHeight w:val="495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ind w:hanging="2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INGLÉS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100 hojas cuadro grande empastado de color amarillo.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ind w:hanging="2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azul.</w:t>
            </w:r>
          </w:p>
          <w:p w:rsidR="00000000" w:rsidDel="00000000" w:rsidP="00000000" w:rsidRDefault="00000000" w:rsidRPr="00000000" w14:paraId="00000011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carpeta delgada con archivador de color azul.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ind w:hanging="2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CS NATURALES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hd w:fill="ffffff" w:val="clear"/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verde.</w:t>
            </w:r>
          </w:p>
          <w:p w:rsidR="00000000" w:rsidDel="00000000" w:rsidP="00000000" w:rsidRDefault="00000000" w:rsidRPr="00000000" w14:paraId="00000014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carpeta delgada con archivador de color verde.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ind w:hanging="2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HISTORIA, GEOGRAFÍA Y CS. SOCIALES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240" w:before="240" w:line="25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anaranjado.</w:t>
            </w:r>
          </w:p>
          <w:p w:rsidR="00000000" w:rsidDel="00000000" w:rsidP="00000000" w:rsidRDefault="00000000" w:rsidRPr="00000000" w14:paraId="00000017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carpeta delgada con archivador de color anaranjado.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ind w:hanging="2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ARTES VISUALES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ind w:hanging="2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croquis 100 hojas, empastado de color rosado.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ind w:hanging="2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TECNOLOGÍA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café.</w:t>
            </w:r>
          </w:p>
        </w:tc>
      </w:tr>
      <w:tr>
        <w:trPr>
          <w:cantSplit w:val="0"/>
          <w:trHeight w:val="1290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ind w:hanging="2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MÚSICA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morado.</w:t>
            </w:r>
          </w:p>
          <w:p w:rsidR="00000000" w:rsidDel="00000000" w:rsidP="00000000" w:rsidRDefault="00000000" w:rsidRPr="00000000" w14:paraId="0000001F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Un metalófono diatónico (8 placas)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0">
            <w:pPr>
              <w:ind w:hanging="2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RELIGIÓN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100 hojas, empastado de color blanco.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ind w:hanging="2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ORIENTACIÓN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240" w:before="240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cuaderno collage cuadro grande, 60 hojas, empastado color celeste.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4">
            <w:pPr>
              <w:ind w:hanging="2"/>
              <w:rPr>
                <w:rFonts w:ascii="Arial" w:cs="Arial" w:eastAsia="Arial" w:hAnsi="Arial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28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29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179970</wp:posOffset>
                  </wp:positionV>
                  <wp:extent cx="2268094" cy="1219565"/>
                  <wp:effectExtent b="0" l="0" r="0" t="0"/>
                  <wp:wrapNone/>
                  <wp:docPr id="4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8094" cy="12195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2E">
            <w:pPr>
              <w:ind w:left="72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ind w:left="72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ind w:left="72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ind w:left="72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ind w:left="72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ind w:left="0"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ind w:hanging="2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ESTUCHE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lápiz grafito, 1 Goma de borrar, 1 caja de lápices de colores (12 unidades), 1 sacapuntas con depósito, 1 pegamento en barra grande, 1 tijera punta roma.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6">
            <w:pPr>
              <w:ind w:hanging="2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MATERIALES A ENTREGAR</w:t>
            </w:r>
          </w:p>
        </w:tc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1 caja de lápices scripto de 12 colores, dentro de una bolsa hermética. </w:t>
            </w:r>
          </w:p>
          <w:p w:rsidR="00000000" w:rsidDel="00000000" w:rsidP="00000000" w:rsidRDefault="00000000" w:rsidRPr="00000000" w14:paraId="00000038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sobres de papel lustre de 10x10  </w:t>
            </w:r>
          </w:p>
          <w:p w:rsidR="00000000" w:rsidDel="00000000" w:rsidP="00000000" w:rsidRDefault="00000000" w:rsidRPr="00000000" w14:paraId="00000039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sobre de papel lustre origami 16x16. </w:t>
            </w:r>
          </w:p>
          <w:p w:rsidR="00000000" w:rsidDel="00000000" w:rsidP="00000000" w:rsidRDefault="00000000" w:rsidRPr="00000000" w14:paraId="0000003A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- 2 plumones de pizarra.</w:t>
            </w:r>
          </w:p>
          <w:p w:rsidR="00000000" w:rsidDel="00000000" w:rsidP="00000000" w:rsidRDefault="00000000" w:rsidRPr="00000000" w14:paraId="0000003B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Borrador de pizarra individual. </w:t>
            </w:r>
          </w:p>
          <w:p w:rsidR="00000000" w:rsidDel="00000000" w:rsidP="00000000" w:rsidRDefault="00000000" w:rsidRPr="00000000" w14:paraId="0000003C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Un pincel plano.</w:t>
            </w:r>
          </w:p>
          <w:p w:rsidR="00000000" w:rsidDel="00000000" w:rsidP="00000000" w:rsidRDefault="00000000" w:rsidRPr="00000000" w14:paraId="0000003D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- 5 limpia pipas de diferentes colores. </w:t>
            </w:r>
          </w:p>
          <w:p w:rsidR="00000000" w:rsidDel="00000000" w:rsidP="00000000" w:rsidRDefault="00000000" w:rsidRPr="00000000" w14:paraId="0000003E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silicona pequeña de 30 ml. </w:t>
            </w:r>
          </w:p>
          <w:p w:rsidR="00000000" w:rsidDel="00000000" w:rsidP="00000000" w:rsidRDefault="00000000" w:rsidRPr="00000000" w14:paraId="0000003F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Cinta transparente de embalaje. </w:t>
            </w:r>
          </w:p>
          <w:p w:rsidR="00000000" w:rsidDel="00000000" w:rsidP="00000000" w:rsidRDefault="00000000" w:rsidRPr="00000000" w14:paraId="00000040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estuches de cartulina española.</w:t>
            </w:r>
          </w:p>
          <w:p w:rsidR="00000000" w:rsidDel="00000000" w:rsidP="00000000" w:rsidRDefault="00000000" w:rsidRPr="00000000" w14:paraId="00000041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estuches de goma eva.</w:t>
            </w:r>
          </w:p>
          <w:p w:rsidR="00000000" w:rsidDel="00000000" w:rsidP="00000000" w:rsidRDefault="00000000" w:rsidRPr="00000000" w14:paraId="00000042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- 6 bolsas herméticas (3 medianas y 3 chicas)</w:t>
            </w:r>
          </w:p>
          <w:p w:rsidR="00000000" w:rsidDel="00000000" w:rsidP="00000000" w:rsidRDefault="00000000" w:rsidRPr="00000000" w14:paraId="00000043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papel crepé color a elección. </w:t>
            </w:r>
          </w:p>
          <w:p w:rsidR="00000000" w:rsidDel="00000000" w:rsidP="00000000" w:rsidRDefault="00000000" w:rsidRPr="00000000" w14:paraId="00000044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- 3 pliegos de papel craf. </w:t>
            </w:r>
          </w:p>
          <w:p w:rsidR="00000000" w:rsidDel="00000000" w:rsidP="00000000" w:rsidRDefault="00000000" w:rsidRPr="00000000" w14:paraId="00000045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lápiz grafito </w:t>
            </w:r>
          </w:p>
          <w:p w:rsidR="00000000" w:rsidDel="00000000" w:rsidP="00000000" w:rsidRDefault="00000000" w:rsidRPr="00000000" w14:paraId="00000046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goma.  </w:t>
            </w:r>
          </w:p>
          <w:p w:rsidR="00000000" w:rsidDel="00000000" w:rsidP="00000000" w:rsidRDefault="00000000" w:rsidRPr="00000000" w14:paraId="00000047">
            <w:pPr>
              <w:spacing w:after="240" w:before="240" w:line="276" w:lineRule="auto"/>
              <w:ind w:firstLine="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- 1 libro para realizar actividades a elección, ej: pintar, mandalas, etc, según intereses del estudiante. </w:t>
            </w:r>
          </w:p>
        </w:tc>
      </w:tr>
    </w:tbl>
    <w:p w:rsidR="00000000" w:rsidDel="00000000" w:rsidP="00000000" w:rsidRDefault="00000000" w:rsidRPr="00000000" w14:paraId="00000048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Sugerencias a considerar: </w:t>
      </w:r>
    </w:p>
    <w:p w:rsidR="00000000" w:rsidDel="00000000" w:rsidP="00000000" w:rsidRDefault="00000000" w:rsidRPr="00000000" w14:paraId="0000004A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numPr>
          <w:ilvl w:val="0"/>
          <w:numId w:val="2"/>
        </w:numPr>
        <w:ind w:left="720" w:hanging="360"/>
        <w:jc w:val="both"/>
        <w:rPr>
          <w:rFonts w:ascii="Century Gothic" w:cs="Century Gothic" w:eastAsia="Century Gothic" w:hAnsi="Century Gothic"/>
          <w:sz w:val="22"/>
          <w:szCs w:val="22"/>
          <w:u w:val="none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Preferir mochilas sin ruedas, de un tamaño adecuado para potenciar la autonomía (21 a 30 L). Los textos quedan en el colegio, por lo que solo transportan los cuadernos de las asignaturas. </w:t>
      </w:r>
    </w:p>
    <w:p w:rsidR="00000000" w:rsidDel="00000000" w:rsidP="00000000" w:rsidRDefault="00000000" w:rsidRPr="00000000" w14:paraId="0000004C">
      <w:pPr>
        <w:numPr>
          <w:ilvl w:val="0"/>
          <w:numId w:val="2"/>
        </w:numPr>
        <w:ind w:left="720" w:hanging="360"/>
        <w:jc w:val="both"/>
        <w:rPr>
          <w:rFonts w:ascii="Century Gothic" w:cs="Century Gothic" w:eastAsia="Century Gothic" w:hAnsi="Century Gothic"/>
          <w:sz w:val="22"/>
          <w:szCs w:val="22"/>
          <w:u w:val="none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Evite loncheros, prefiera bolsa de género para la colación, la que debe ir en el bolsillo externo de la mochila. </w:t>
      </w:r>
    </w:p>
    <w:p w:rsidR="00000000" w:rsidDel="00000000" w:rsidP="00000000" w:rsidRDefault="00000000" w:rsidRPr="00000000" w14:paraId="0000004D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Textos de estudio 2026</w:t>
      </w:r>
    </w:p>
    <w:p w:rsidR="00000000" w:rsidDel="00000000" w:rsidP="00000000" w:rsidRDefault="00000000" w:rsidRPr="00000000" w14:paraId="0000004F">
      <w:pPr>
        <w:ind w:hanging="2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33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05"/>
        <w:gridCol w:w="5370"/>
        <w:gridCol w:w="3060"/>
        <w:tblGridChange w:id="0">
          <w:tblGrid>
            <w:gridCol w:w="1905"/>
            <w:gridCol w:w="5370"/>
            <w:gridCol w:w="30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hanging="2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Asignatura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hanging="2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ind w:hanging="2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</w:t>
            </w:r>
          </w:p>
        </w:tc>
      </w:tr>
      <w:tr>
        <w:trPr>
          <w:cantSplit w:val="0"/>
          <w:trHeight w:val="1112.680664062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Lenguaje y Comunicación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Texto caligrafía 1° básico (1° y 2° Semestre) horizontal.  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Caligrafix 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Inglés 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Texto "Curious kids 1”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u w:val="single"/>
                <w:rtl w:val="0"/>
              </w:rPr>
              <w:t xml:space="preserve">Activity book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, 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after="240" w:before="240"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Macmillan</w:t>
            </w:r>
          </w:p>
        </w:tc>
      </w:tr>
    </w:tbl>
    <w:p w:rsidR="00000000" w:rsidDel="00000000" w:rsidP="00000000" w:rsidRDefault="00000000" w:rsidRPr="00000000" w14:paraId="00000059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Lecturas Complementarias 2026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801.0" w:type="dxa"/>
        <w:jc w:val="left"/>
        <w:tblInd w:w="-102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47.2494945974206"/>
        <w:gridCol w:w="2562.2727779714182"/>
        <w:gridCol w:w="2454.6016033461133"/>
        <w:gridCol w:w="2668.438062042523"/>
        <w:gridCol w:w="2668.438062042523"/>
        <w:tblGridChange w:id="0">
          <w:tblGrid>
            <w:gridCol w:w="447.2494945974206"/>
            <w:gridCol w:w="2562.2727779714182"/>
            <w:gridCol w:w="2454.6016033461133"/>
            <w:gridCol w:w="2668.438062042523"/>
            <w:gridCol w:w="2668.43806204252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ind w:hanging="2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ind w:hanging="2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Título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ind w:hanging="2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Autor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ind w:hanging="2"/>
              <w:jc w:val="center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Editorial Sugerida</w:t>
            </w:r>
          </w:p>
        </w:tc>
        <w:tc>
          <w:tcPr/>
          <w:p w:rsidR="00000000" w:rsidDel="00000000" w:rsidP="00000000" w:rsidRDefault="00000000" w:rsidRPr="00000000" w14:paraId="00000062">
            <w:pPr>
              <w:ind w:hanging="2"/>
              <w:jc w:val="center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Mes de lectura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.208984375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64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Huy que miedo </w:t>
            </w:r>
          </w:p>
        </w:tc>
        <w:tc>
          <w:tcPr/>
          <w:p w:rsidR="00000000" w:rsidDel="00000000" w:rsidP="00000000" w:rsidRDefault="00000000" w:rsidRPr="00000000" w14:paraId="00000065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Ricardo Alcántara </w:t>
            </w:r>
          </w:p>
        </w:tc>
        <w:tc>
          <w:tcPr/>
          <w:p w:rsidR="00000000" w:rsidDel="00000000" w:rsidP="00000000" w:rsidRDefault="00000000" w:rsidRPr="00000000" w14:paraId="00000066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Edebé 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Marzo. </w:t>
            </w:r>
          </w:p>
        </w:tc>
      </w:tr>
      <w:tr>
        <w:trPr>
          <w:cantSplit w:val="0"/>
          <w:trHeight w:val="689.208984375" w:hRule="atLeast"/>
          <w:tblHeader w:val="0"/>
        </w:trPr>
        <w:tc>
          <w:tcPr/>
          <w:p w:rsidR="00000000" w:rsidDel="00000000" w:rsidP="00000000" w:rsidRDefault="00000000" w:rsidRPr="00000000" w14:paraId="0000006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69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Un perro confundido </w:t>
            </w:r>
          </w:p>
        </w:tc>
        <w:tc>
          <w:tcPr/>
          <w:p w:rsidR="00000000" w:rsidDel="00000000" w:rsidP="00000000" w:rsidRDefault="00000000" w:rsidRPr="00000000" w14:paraId="0000006A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Cecilia Beuchat 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SM 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Mayo </w:t>
            </w:r>
          </w:p>
        </w:tc>
      </w:tr>
      <w:tr>
        <w:trPr>
          <w:cantSplit w:val="0"/>
          <w:trHeight w:val="380" w:hRule="atLeast"/>
          <w:tblHeader w:val="0"/>
        </w:trPr>
        <w:tc>
          <w:tcPr/>
          <w:p w:rsidR="00000000" w:rsidDel="00000000" w:rsidP="00000000" w:rsidRDefault="00000000" w:rsidRPr="00000000" w14:paraId="0000006D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6E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 jirafa Timotea </w:t>
            </w:r>
          </w:p>
        </w:tc>
        <w:tc>
          <w:tcPr/>
          <w:p w:rsidR="00000000" w:rsidDel="00000000" w:rsidP="00000000" w:rsidRDefault="00000000" w:rsidRPr="00000000" w14:paraId="0000006F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Begoña Ibarrola 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SM </w:t>
            </w:r>
          </w:p>
        </w:tc>
        <w:tc>
          <w:tcPr/>
          <w:p w:rsidR="00000000" w:rsidDel="00000000" w:rsidP="00000000" w:rsidRDefault="00000000" w:rsidRPr="00000000" w14:paraId="00000071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Agosto </w:t>
            </w:r>
          </w:p>
        </w:tc>
      </w:tr>
      <w:tr>
        <w:trPr>
          <w:cantSplit w:val="0"/>
          <w:trHeight w:val="728" w:hRule="atLeast"/>
          <w:tblHeader w:val="0"/>
        </w:trPr>
        <w:tc>
          <w:tcPr/>
          <w:p w:rsidR="00000000" w:rsidDel="00000000" w:rsidP="00000000" w:rsidRDefault="00000000" w:rsidRPr="00000000" w14:paraId="00000072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073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El pez arcoíris </w:t>
            </w:r>
          </w:p>
        </w:tc>
        <w:tc>
          <w:tcPr/>
          <w:p w:rsidR="00000000" w:rsidDel="00000000" w:rsidP="00000000" w:rsidRDefault="00000000" w:rsidRPr="00000000" w14:paraId="00000074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Marcus Pfister</w:t>
            </w:r>
          </w:p>
        </w:tc>
        <w:tc>
          <w:tcPr/>
          <w:p w:rsidR="00000000" w:rsidDel="00000000" w:rsidP="00000000" w:rsidRDefault="00000000" w:rsidRPr="00000000" w14:paraId="00000075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Beascoa </w:t>
            </w:r>
          </w:p>
        </w:tc>
        <w:tc>
          <w:tcPr/>
          <w:p w:rsidR="00000000" w:rsidDel="00000000" w:rsidP="00000000" w:rsidRDefault="00000000" w:rsidRPr="00000000" w14:paraId="00000076">
            <w:pPr>
              <w:spacing w:after="240" w:before="240" w:lineRule="auto"/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Octubre </w:t>
            </w:r>
          </w:p>
        </w:tc>
      </w:tr>
    </w:tbl>
    <w:p w:rsidR="00000000" w:rsidDel="00000000" w:rsidP="00000000" w:rsidRDefault="00000000" w:rsidRPr="00000000" w14:paraId="00000077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HandelGothic BT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8.0" w:type="dxa"/>
        <w:bottom w:w="10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RXR6Xdn5EyOoFf7FXJqfZjKrow==">CgMxLjA4AHIhMU12M0FFNEJHcXl1dDNIWWN0bGxkaWl5Mi1CS2tEUEZ6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2024-12-02T18:50:00Z</dcterms:created>
  <dc:creator>Admin</dc:creator>
</cp:coreProperties>
</file>