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HandelGothic BT" w:cs="HandelGothic BT" w:eastAsia="HandelGothic BT" w:hAnsi="HandelGothic BT"/>
          <w:color w:val="000000"/>
          <w:sz w:val="15"/>
          <w:szCs w:val="15"/>
        </w:rPr>
      </w:pPr>
      <w:r w:rsidDel="00000000" w:rsidR="00000000" w:rsidRPr="00000000">
        <w:rPr>
          <w:rFonts w:ascii="HandelGothic BT" w:cs="HandelGothic BT" w:eastAsia="HandelGothic BT" w:hAnsi="HandelGothic BT"/>
          <w:color w:val="000000"/>
          <w:sz w:val="15"/>
          <w:szCs w:val="15"/>
          <w:rtl w:val="0"/>
        </w:rPr>
        <w:t xml:space="preserve">   </w:t>
      </w:r>
    </w:p>
    <w:p w:rsidR="00000000" w:rsidDel="00000000" w:rsidP="00000000" w:rsidRDefault="00000000" w:rsidRPr="00000000" w14:paraId="00000002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353695</wp:posOffset>
            </wp:positionH>
            <wp:positionV relativeFrom="paragraph">
              <wp:posOffset>69215</wp:posOffset>
            </wp:positionV>
            <wp:extent cx="633730" cy="702310"/>
            <wp:effectExtent b="0" l="0" r="0" t="0"/>
            <wp:wrapNone/>
            <wp:docPr id="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3730" cy="7023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LISTA DE ÚTILES ESCOLARES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Curso:</w:t>
      </w: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rtl w:val="0"/>
        </w:rPr>
        <w:t xml:space="preserve"> 2° Básico A-B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hanging="2"/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3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192"/>
        <w:gridCol w:w="7839"/>
        <w:tblGridChange w:id="0">
          <w:tblGrid>
            <w:gridCol w:w="2192"/>
            <w:gridCol w:w="783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ind w:hanging="2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ind w:hanging="2"/>
              <w:jc w:val="both"/>
              <w:rPr>
                <w:rFonts w:ascii="Arial" w:cs="Arial" w:eastAsia="Arial" w:hAnsi="Arial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LENGUAJE Y COMUNICACIÓN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after="240" w:before="240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collage cuadro grande, 100 hojas, empastado de color rojo.</w:t>
            </w:r>
          </w:p>
          <w:p w:rsidR="00000000" w:rsidDel="00000000" w:rsidP="00000000" w:rsidRDefault="00000000" w:rsidRPr="00000000" w14:paraId="0000000C">
            <w:pPr>
              <w:spacing w:after="240" w:before="240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college cuadro grande, 40 hojas, empastado a diseño a elección.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ind w:hanging="2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ind w:hanging="2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INGLÉS </w:t>
            </w:r>
          </w:p>
          <w:p w:rsidR="00000000" w:rsidDel="00000000" w:rsidP="00000000" w:rsidRDefault="00000000" w:rsidRPr="00000000" w14:paraId="0000000F">
            <w:pPr>
              <w:ind w:hanging="2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ind w:hanging="2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ind w:hanging="2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collage 100 hojas cuadro grande empastado de color amarillo.</w:t>
            </w:r>
          </w:p>
          <w:p w:rsidR="00000000" w:rsidDel="00000000" w:rsidP="00000000" w:rsidRDefault="00000000" w:rsidRPr="00000000" w14:paraId="00000012">
            <w:pPr>
              <w:ind w:hanging="2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ind w:hanging="2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ind w:hanging="2"/>
              <w:jc w:val="both"/>
              <w:rPr>
                <w:rFonts w:ascii="Arial" w:cs="Arial" w:eastAsia="Arial" w:hAnsi="Arial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MATEMÁTICA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240" w:before="240" w:lineRule="auto"/>
              <w:ind w:hanging="2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collage cuadro grande, 100 hojas, empastado de color azul.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ind w:hanging="2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7">
            <w:pPr>
              <w:ind w:hanging="2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CS NATURALES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shd w:fill="ffffff" w:val="clear"/>
              <w:spacing w:after="240" w:before="240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collage cuadro grande, 100 hojas, empastado de color verde.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ind w:hanging="2"/>
              <w:jc w:val="both"/>
              <w:rPr>
                <w:rFonts w:ascii="Arial" w:cs="Arial" w:eastAsia="Arial" w:hAnsi="Arial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HISTORIA, GEOGRAFÍA Y CS. SOCIALES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after="240" w:before="240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collage cuadro grande, 100 hojas, empastado de color anaranjado.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ind w:hanging="2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ARTES VISUALES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ind w:hanging="2"/>
              <w:jc w:val="both"/>
              <w:rPr>
                <w:rFonts w:ascii="Arial" w:cs="Arial" w:eastAsia="Arial" w:hAnsi="Arial"/>
                <w:sz w:val="22"/>
                <w:szCs w:val="22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after="240" w:before="240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collage croquis 100 hojas, empastado de color rosado.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ind w:hanging="2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TECNOLOGÍA/</w:t>
            </w:r>
          </w:p>
          <w:p w:rsidR="00000000" w:rsidDel="00000000" w:rsidP="00000000" w:rsidRDefault="00000000" w:rsidRPr="00000000" w14:paraId="0000001F">
            <w:pPr>
              <w:ind w:hanging="2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ORIENTACIÓN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240" w:before="240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collage cuadro grande, 100 hojas, empastado de color café.</w:t>
            </w:r>
          </w:p>
          <w:p w:rsidR="00000000" w:rsidDel="00000000" w:rsidP="00000000" w:rsidRDefault="00000000" w:rsidRPr="00000000" w14:paraId="00000021">
            <w:pPr>
              <w:spacing w:after="240" w:before="240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lado tecnología por el otro orientación.</w:t>
            </w:r>
          </w:p>
        </w:tc>
      </w:tr>
      <w:tr>
        <w:trPr>
          <w:cantSplit w:val="0"/>
          <w:trHeight w:val="1290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ind w:hanging="2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MÚSICA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240" w:before="240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collage cuadro grande, 100 hojas, empastado de color morado.</w:t>
            </w:r>
          </w:p>
          <w:p w:rsidR="00000000" w:rsidDel="00000000" w:rsidP="00000000" w:rsidRDefault="00000000" w:rsidRPr="00000000" w14:paraId="00000024">
            <w:pPr>
              <w:spacing w:after="240" w:before="240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Un metalófono diatónico (8 placas)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ind w:hanging="2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RELIGIÓN</w:t>
            </w:r>
          </w:p>
          <w:p w:rsidR="00000000" w:rsidDel="00000000" w:rsidP="00000000" w:rsidRDefault="00000000" w:rsidRPr="00000000" w14:paraId="00000026">
            <w:pPr>
              <w:ind w:hanging="2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ind w:hanging="2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after="240" w:before="240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collage cuadro grande, 100 hojas, empastado de color blanco.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ind w:hanging="2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EDUCACIÓN FÍSICA</w:t>
            </w:r>
          </w:p>
        </w:tc>
        <w:tc>
          <w:tcPr/>
          <w:p w:rsidR="00000000" w:rsidDel="00000000" w:rsidP="00000000" w:rsidRDefault="00000000" w:rsidRPr="00000000" w14:paraId="0000002A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Buzo  oficial del Colegio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polera deportiva institucional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cuello redondo y color gris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Short gris. 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Calzas gris o burdeos (De acuerdo a las imágenes adjuntas.)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Bolso pequeño para útiles de aseo. (Toalla, jabón, Desodorante. entre otros. 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Zapatillas para trote, sugerencia running a fin de evitar lesiones. Color blanca, negra o gris.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1 Botella para el agua.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Bloqueador solar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Se requiere marcar su ropa con su nombre y curso.</w:t>
            </w:r>
          </w:p>
          <w:p w:rsidR="00000000" w:rsidDel="00000000" w:rsidP="00000000" w:rsidRDefault="00000000" w:rsidRPr="00000000" w14:paraId="00000033">
            <w:pPr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171450</wp:posOffset>
                  </wp:positionH>
                  <wp:positionV relativeFrom="paragraph">
                    <wp:posOffset>295275</wp:posOffset>
                  </wp:positionV>
                  <wp:extent cx="2904490" cy="1557655"/>
                  <wp:effectExtent b="0" l="0" r="0" t="0"/>
                  <wp:wrapNone/>
                  <wp:docPr id="6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4490" cy="155765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34">
            <w:pPr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E">
            <w:pPr>
              <w:ind w:hanging="2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ind w:hanging="2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ESTUCHE</w:t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240" w:before="240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lápiz grafito, 1 Goma de borrar, 1 caja de lápices de colores (12 unidades), 1 sacapuntas con depósito, 1 pegamento en barra grande, 1 tijera punta roma, regla y destacador, lápiz bicolor.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1">
            <w:pPr>
              <w:ind w:hanging="2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MATERIALES QUE IRÁN EN LA CAJA PLÁSTICA Y QUE DEBERÁN  TRAER CUANDO SE SOLICITE.</w:t>
            </w:r>
          </w:p>
        </w:tc>
        <w:tc>
          <w:tcPr/>
          <w:p w:rsidR="00000000" w:rsidDel="00000000" w:rsidP="00000000" w:rsidRDefault="00000000" w:rsidRPr="00000000" w14:paraId="00000042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 1 Caja de plástico con mango de 6 litros. 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3076575</wp:posOffset>
                  </wp:positionH>
                  <wp:positionV relativeFrom="paragraph">
                    <wp:posOffset>121825</wp:posOffset>
                  </wp:positionV>
                  <wp:extent cx="1496378" cy="1194153"/>
                  <wp:effectExtent b="0" l="0" r="0" t="0"/>
                  <wp:wrapNone/>
                  <wp:docPr id="7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6378" cy="119415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43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- 1 caja de lápices scripto de 12 colores.</w:t>
            </w:r>
          </w:p>
          <w:p w:rsidR="00000000" w:rsidDel="00000000" w:rsidP="00000000" w:rsidRDefault="00000000" w:rsidRPr="00000000" w14:paraId="00000044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- 1 sobres de papel lustre de 10x10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-- Una témpera de 12 colores.</w:t>
            </w:r>
          </w:p>
          <w:p w:rsidR="00000000" w:rsidDel="00000000" w:rsidP="00000000" w:rsidRDefault="00000000" w:rsidRPr="00000000" w14:paraId="00000046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- 1 pincel 6 u 8.</w:t>
            </w:r>
          </w:p>
          <w:p w:rsidR="00000000" w:rsidDel="00000000" w:rsidP="00000000" w:rsidRDefault="00000000" w:rsidRPr="00000000" w14:paraId="00000047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- 1 vaso para el agua.</w:t>
            </w:r>
          </w:p>
          <w:p w:rsidR="00000000" w:rsidDel="00000000" w:rsidP="00000000" w:rsidRDefault="00000000" w:rsidRPr="00000000" w14:paraId="00000048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Un paño.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9">
            <w:pPr>
              <w:ind w:hanging="2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MATERIALES PARA ENTREGAR</w:t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- 5 láminas para termolaminar oficio.</w:t>
            </w:r>
          </w:p>
          <w:p w:rsidR="00000000" w:rsidDel="00000000" w:rsidP="00000000" w:rsidRDefault="00000000" w:rsidRPr="00000000" w14:paraId="0000004B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  <w:highlight w:val="yellow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- 6 bolsas herméticas (3 chicas, 3 medianas)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after="240" w:before="240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- 1 carpeta tipo archivador de 1 pulgada (el mismo que utilizaron en el 2025)</w:t>
            </w:r>
          </w:p>
          <w:p w:rsidR="00000000" w:rsidDel="00000000" w:rsidP="00000000" w:rsidRDefault="00000000" w:rsidRPr="00000000" w14:paraId="0000004D">
            <w:pPr>
              <w:spacing w:after="240" w:before="240" w:lineRule="auto"/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Durante el año escolar se solicitarán otros materiales para las distintas asignaturas, según se requiera.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E">
            <w:pPr>
              <w:ind w:hanging="2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SUGERENCIAS A CONSIDERAR</w:t>
            </w:r>
          </w:p>
        </w:tc>
        <w:tc>
          <w:tcPr/>
          <w:p w:rsidR="00000000" w:rsidDel="00000000" w:rsidP="00000000" w:rsidRDefault="00000000" w:rsidRPr="00000000" w14:paraId="0000004F">
            <w:pPr>
              <w:numPr>
                <w:ilvl w:val="0"/>
                <w:numId w:val="1"/>
              </w:numPr>
              <w:spacing w:after="0" w:afterAutospacing="0" w:before="240" w:line="276" w:lineRule="auto"/>
              <w:ind w:left="720" w:hanging="360"/>
              <w:jc w:val="both"/>
              <w:rPr>
                <w:rFonts w:ascii="Arial" w:cs="Arial" w:eastAsia="Arial" w:hAnsi="Arial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Se sugiere no traer mochilas con ruedas, debido a qué los y las estudiantes suben y bajan escaleras y estas pueden causar un accidente y/o limita su movilidad. </w:t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1"/>
              </w:numPr>
              <w:spacing w:after="0" w:afterAutospacing="0" w:before="0" w:beforeAutospacing="0" w:line="276" w:lineRule="auto"/>
              <w:ind w:left="720" w:hanging="360"/>
              <w:jc w:val="both"/>
              <w:rPr>
                <w:rFonts w:ascii="Arial" w:cs="Arial" w:eastAsia="Arial" w:hAnsi="Arial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De acuerdo a las políticas ministeriales, se recomienda que las colaciones  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1"/>
              </w:numPr>
              <w:spacing w:after="240" w:before="0" w:beforeAutospacing="0" w:line="276" w:lineRule="auto"/>
              <w:ind w:left="720" w:hanging="360"/>
              <w:jc w:val="both"/>
              <w:rPr>
                <w:rFonts w:ascii="Arial" w:cs="Arial" w:eastAsia="Arial" w:hAnsi="Arial"/>
                <w:sz w:val="22"/>
                <w:szCs w:val="22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hanging="2"/>
        <w:jc w:val="center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Textos de estudio 2026</w:t>
      </w:r>
    </w:p>
    <w:p w:rsidR="00000000" w:rsidDel="00000000" w:rsidP="00000000" w:rsidRDefault="00000000" w:rsidRPr="00000000" w14:paraId="00000054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035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05"/>
        <w:gridCol w:w="5310"/>
        <w:gridCol w:w="2520"/>
        <w:tblGridChange w:id="0">
          <w:tblGrid>
            <w:gridCol w:w="2205"/>
            <w:gridCol w:w="5310"/>
            <w:gridCol w:w="25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ind w:hanging="2"/>
              <w:jc w:val="center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Asignatura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ind w:hanging="2"/>
              <w:jc w:val="center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Título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ind w:hanging="2"/>
              <w:jc w:val="center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Editorial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spacing w:after="240" w:before="240"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Inglés 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spacing w:after="240" w:before="240" w:line="276" w:lineRule="auto"/>
              <w:ind w:firstLine="0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Texto "Curious kids 2”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u w:val="single"/>
                <w:rtl w:val="0"/>
              </w:rPr>
              <w:t xml:space="preserve">Activity book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spacing w:after="240" w:before="240"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Macmillan</w:t>
            </w:r>
          </w:p>
        </w:tc>
      </w:tr>
    </w:tbl>
    <w:p w:rsidR="00000000" w:rsidDel="00000000" w:rsidP="00000000" w:rsidRDefault="00000000" w:rsidRPr="00000000" w14:paraId="0000005B">
      <w:pPr>
        <w:ind w:hanging="2"/>
        <w:jc w:val="center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ind w:hanging="2"/>
        <w:jc w:val="center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Lecturas Complementarias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ind w:hanging="2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801.0" w:type="dxa"/>
        <w:jc w:val="left"/>
        <w:tblInd w:w="-102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47.2494945974206"/>
        <w:gridCol w:w="2562.2727779714182"/>
        <w:gridCol w:w="2454.6016033461133"/>
        <w:gridCol w:w="2668.438062042523"/>
        <w:gridCol w:w="2668.438062042523"/>
        <w:tblGridChange w:id="0">
          <w:tblGrid>
            <w:gridCol w:w="447.2494945974206"/>
            <w:gridCol w:w="2562.2727779714182"/>
            <w:gridCol w:w="2454.6016033461133"/>
            <w:gridCol w:w="2668.438062042523"/>
            <w:gridCol w:w="2668.43806204252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2">
            <w:pPr>
              <w:ind w:hanging="2"/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ind w:hanging="2"/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Título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4">
            <w:pPr>
              <w:ind w:hanging="2"/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Autor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ind w:hanging="2"/>
              <w:jc w:val="center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Editorial Sugerida</w:t>
            </w:r>
          </w:p>
        </w:tc>
        <w:tc>
          <w:tcPr/>
          <w:p w:rsidR="00000000" w:rsidDel="00000000" w:rsidP="00000000" w:rsidRDefault="00000000" w:rsidRPr="00000000" w14:paraId="00000076">
            <w:pPr>
              <w:ind w:hanging="2"/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Mes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4.208984375" w:hRule="atLeast"/>
          <w:tblHeader w:val="0"/>
        </w:trPr>
        <w:tc>
          <w:tcPr/>
          <w:p w:rsidR="00000000" w:rsidDel="00000000" w:rsidP="00000000" w:rsidRDefault="00000000" w:rsidRPr="00000000" w14:paraId="00000077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78">
            <w:pPr>
              <w:ind w:hanging="2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La historia de Manú</w:t>
            </w:r>
          </w:p>
        </w:tc>
        <w:tc>
          <w:tcPr/>
          <w:p w:rsidR="00000000" w:rsidDel="00000000" w:rsidP="00000000" w:rsidRDefault="00000000" w:rsidRPr="00000000" w14:paraId="00000079">
            <w:pPr>
              <w:ind w:hanging="2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Ana María del Río</w:t>
            </w:r>
          </w:p>
        </w:tc>
        <w:tc>
          <w:tcPr/>
          <w:p w:rsidR="00000000" w:rsidDel="00000000" w:rsidP="00000000" w:rsidRDefault="00000000" w:rsidRPr="00000000" w14:paraId="0000007A">
            <w:pPr>
              <w:ind w:hanging="2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Santillana</w:t>
            </w:r>
          </w:p>
        </w:tc>
        <w:tc>
          <w:tcPr/>
          <w:p w:rsidR="00000000" w:rsidDel="00000000" w:rsidP="00000000" w:rsidRDefault="00000000" w:rsidRPr="00000000" w14:paraId="0000007B">
            <w:pPr>
              <w:ind w:hanging="2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Marzo</w:t>
            </w:r>
          </w:p>
        </w:tc>
      </w:tr>
      <w:tr>
        <w:trPr>
          <w:cantSplit w:val="0"/>
          <w:trHeight w:val="584.208984375" w:hRule="atLeast"/>
          <w:tblHeader w:val="0"/>
        </w:trPr>
        <w:tc>
          <w:tcPr/>
          <w:p w:rsidR="00000000" w:rsidDel="00000000" w:rsidP="00000000" w:rsidRDefault="00000000" w:rsidRPr="00000000" w14:paraId="0000007C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7D">
            <w:pPr>
              <w:ind w:hanging="2"/>
              <w:rPr>
                <w:rFonts w:ascii="Century Gothic" w:cs="Century Gothic" w:eastAsia="Century Gothic" w:hAnsi="Century Gothic"/>
                <w:color w:val="2222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222222"/>
                <w:rtl w:val="0"/>
              </w:rPr>
              <w:t xml:space="preserve">Ay, ¡Cuánto me vuelvo a querer!</w:t>
            </w:r>
          </w:p>
        </w:tc>
        <w:tc>
          <w:tcPr/>
          <w:p w:rsidR="00000000" w:rsidDel="00000000" w:rsidP="00000000" w:rsidRDefault="00000000" w:rsidRPr="00000000" w14:paraId="0000007E">
            <w:pPr>
              <w:ind w:hanging="2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Mauricio Paredes</w:t>
            </w:r>
          </w:p>
        </w:tc>
        <w:tc>
          <w:tcPr/>
          <w:p w:rsidR="00000000" w:rsidDel="00000000" w:rsidP="00000000" w:rsidRDefault="00000000" w:rsidRPr="00000000" w14:paraId="0000007F">
            <w:pPr>
              <w:ind w:hanging="2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Alfaguara</w:t>
            </w:r>
          </w:p>
        </w:tc>
        <w:tc>
          <w:tcPr/>
          <w:p w:rsidR="00000000" w:rsidDel="00000000" w:rsidP="00000000" w:rsidRDefault="00000000" w:rsidRPr="00000000" w14:paraId="00000080">
            <w:pPr>
              <w:ind w:hanging="2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Mayo</w:t>
            </w:r>
          </w:p>
        </w:tc>
      </w:tr>
      <w:tr>
        <w:trPr>
          <w:cantSplit w:val="0"/>
          <w:trHeight w:val="380" w:hRule="atLeast"/>
          <w:tblHeader w:val="0"/>
        </w:trPr>
        <w:tc>
          <w:tcPr/>
          <w:p w:rsidR="00000000" w:rsidDel="00000000" w:rsidP="00000000" w:rsidRDefault="00000000" w:rsidRPr="00000000" w14:paraId="00000081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82">
            <w:pPr>
              <w:ind w:hanging="2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¡No funciona la tele!</w:t>
            </w:r>
          </w:p>
        </w:tc>
        <w:tc>
          <w:tcPr/>
          <w:p w:rsidR="00000000" w:rsidDel="00000000" w:rsidP="00000000" w:rsidRDefault="00000000" w:rsidRPr="00000000" w14:paraId="00000083">
            <w:pPr>
              <w:ind w:hanging="2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Glenn McCoy</w:t>
            </w:r>
          </w:p>
        </w:tc>
        <w:tc>
          <w:tcPr/>
          <w:p w:rsidR="00000000" w:rsidDel="00000000" w:rsidP="00000000" w:rsidRDefault="00000000" w:rsidRPr="00000000" w14:paraId="00000084">
            <w:pPr>
              <w:ind w:hanging="2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Alfaguara</w:t>
            </w:r>
          </w:p>
        </w:tc>
        <w:tc>
          <w:tcPr/>
          <w:p w:rsidR="00000000" w:rsidDel="00000000" w:rsidP="00000000" w:rsidRDefault="00000000" w:rsidRPr="00000000" w14:paraId="00000085">
            <w:pPr>
              <w:ind w:hanging="2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Julio</w:t>
            </w:r>
          </w:p>
        </w:tc>
      </w:tr>
      <w:tr>
        <w:trPr>
          <w:cantSplit w:val="0"/>
          <w:trHeight w:val="728" w:hRule="atLeast"/>
          <w:tblHeader w:val="0"/>
        </w:trPr>
        <w:tc>
          <w:tcPr/>
          <w:p w:rsidR="00000000" w:rsidDel="00000000" w:rsidP="00000000" w:rsidRDefault="00000000" w:rsidRPr="00000000" w14:paraId="00000086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087">
            <w:pPr>
              <w:spacing w:after="240" w:before="240" w:lineRule="auto"/>
              <w:ind w:hanging="2"/>
              <w:jc w:val="both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Mi amigo especial</w:t>
            </w:r>
          </w:p>
        </w:tc>
        <w:tc>
          <w:tcPr/>
          <w:p w:rsidR="00000000" w:rsidDel="00000000" w:rsidP="00000000" w:rsidRDefault="00000000" w:rsidRPr="00000000" w14:paraId="00000088">
            <w:pPr>
              <w:ind w:hanging="2"/>
              <w:jc w:val="both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ind w:hanging="2"/>
              <w:jc w:val="both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Nilhila Kalambi</w:t>
            </w:r>
          </w:p>
        </w:tc>
        <w:tc>
          <w:tcPr/>
          <w:p w:rsidR="00000000" w:rsidDel="00000000" w:rsidP="00000000" w:rsidRDefault="00000000" w:rsidRPr="00000000" w14:paraId="0000008A">
            <w:pPr>
              <w:spacing w:after="240" w:before="240" w:lineRule="auto"/>
              <w:ind w:hanging="2"/>
              <w:jc w:val="both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Libertad S.A</w:t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after="240" w:before="240" w:lineRule="auto"/>
              <w:ind w:hanging="2"/>
              <w:jc w:val="both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Octubre</w:t>
            </w:r>
          </w:p>
        </w:tc>
      </w:tr>
    </w:tbl>
    <w:p w:rsidR="00000000" w:rsidDel="00000000" w:rsidP="00000000" w:rsidRDefault="00000000" w:rsidRPr="00000000" w14:paraId="0000008C">
      <w:pPr>
        <w:spacing w:line="276" w:lineRule="auto"/>
        <w:ind w:right="-799" w:firstLine="0"/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pgSz w:h="20163" w:w="12242" w:orient="portrait"/>
      <w:pgMar w:bottom="1418" w:top="426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HandelGothic BT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ES"/>
      </w:rPr>
    </w:rPrDefault>
    <w:pPrDefault>
      <w:pPr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jc w:val="center"/>
      <w:outlineLvl w:val="0"/>
    </w:pPr>
    <w:rPr>
      <w:b w:val="1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8.0" w:type="dxa"/>
        <w:bottom w:w="100.0" w:type="dxa"/>
        <w:right w:w="108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8.0" w:type="dxa"/>
        <w:bottom w:w="10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DrGOEhpfUlrWBbmsvnTjuudkWw==">CgMxLjA4AHIhMXFCRVA2a0pvWFBOc2VCVXR4Q2loNWFLbDFPbEUwYVNN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2024-12-02T19:12:00Z</dcterms:created>
  <dc:creator>Docentes</dc:creator>
</cp:coreProperties>
</file>